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9C" w:rsidRPr="003B749C" w:rsidRDefault="003B749C">
      <w:pPr>
        <w:pStyle w:val="ConsPlusTitle"/>
        <w:jc w:val="center"/>
        <w:outlineLvl w:val="0"/>
      </w:pPr>
      <w:r w:rsidRPr="003B749C">
        <w:t>ПРАВИТЕЛЬСТВО МОСКОВСКОЙ ОБЛАСТИ</w:t>
      </w:r>
    </w:p>
    <w:p w:rsidR="003B749C" w:rsidRPr="003B749C" w:rsidRDefault="003B749C">
      <w:pPr>
        <w:pStyle w:val="ConsPlusTitle"/>
        <w:jc w:val="both"/>
      </w:pPr>
    </w:p>
    <w:p w:rsidR="003B749C" w:rsidRPr="003B749C" w:rsidRDefault="003B749C">
      <w:pPr>
        <w:pStyle w:val="ConsPlusTitle"/>
        <w:jc w:val="center"/>
      </w:pPr>
      <w:r w:rsidRPr="003B749C">
        <w:t>ПОСТАНОВЛЕНИЕ</w:t>
      </w:r>
    </w:p>
    <w:p w:rsidR="003B749C" w:rsidRPr="003B749C" w:rsidRDefault="003B749C">
      <w:pPr>
        <w:pStyle w:val="ConsPlusTitle"/>
        <w:jc w:val="center"/>
      </w:pPr>
      <w:r w:rsidRPr="003B749C">
        <w:t>от 29 июня 2021 г. N 514/22</w:t>
      </w:r>
    </w:p>
    <w:p w:rsidR="003B749C" w:rsidRPr="003B749C" w:rsidRDefault="003B749C">
      <w:pPr>
        <w:pStyle w:val="ConsPlusTitle"/>
        <w:jc w:val="both"/>
      </w:pPr>
    </w:p>
    <w:p w:rsidR="003B749C" w:rsidRPr="003B749C" w:rsidRDefault="003B749C">
      <w:pPr>
        <w:pStyle w:val="ConsPlusTitle"/>
        <w:jc w:val="center"/>
      </w:pPr>
      <w:r w:rsidRPr="003B749C">
        <w:t>ОБ УТВЕРЖДЕНИИ ПОРЯДКА ПРЕДОСТАВЛЕНИЯ МЕЖБЮДЖЕТНЫХ</w:t>
      </w:r>
    </w:p>
    <w:p w:rsidR="003B749C" w:rsidRPr="003B749C" w:rsidRDefault="003B749C">
      <w:pPr>
        <w:pStyle w:val="ConsPlusTitle"/>
        <w:jc w:val="center"/>
      </w:pPr>
      <w:r w:rsidRPr="003B749C">
        <w:t>ТРАНСФЕРТОВ ИЗ БЮДЖЕТА МОСКОВСКОЙ ОБЛАСТИ БЮДЖЕТУ</w:t>
      </w:r>
    </w:p>
    <w:p w:rsidR="003B749C" w:rsidRPr="003B749C" w:rsidRDefault="003B749C">
      <w:pPr>
        <w:pStyle w:val="ConsPlusTitle"/>
        <w:jc w:val="center"/>
      </w:pPr>
      <w:r w:rsidRPr="003B749C">
        <w:t>ТЕРРИТОРИАЛЬНОГО ФОНДА ОБЯЗАТЕЛЬНОГО МЕДИЦИНСКОГО</w:t>
      </w:r>
    </w:p>
    <w:p w:rsidR="003B749C" w:rsidRPr="003B749C" w:rsidRDefault="003B749C">
      <w:pPr>
        <w:pStyle w:val="ConsPlusTitle"/>
        <w:jc w:val="center"/>
      </w:pPr>
      <w:r w:rsidRPr="003B749C">
        <w:t>СТРАХОВАНИЯ МОСКОВСКОЙ ОБЛАСТИ И ПРИЗНАНИИ УТРАТИВШИМИ</w:t>
      </w:r>
    </w:p>
    <w:p w:rsidR="003B749C" w:rsidRPr="003B749C" w:rsidRDefault="003B749C">
      <w:pPr>
        <w:pStyle w:val="ConsPlusTitle"/>
        <w:jc w:val="center"/>
      </w:pPr>
      <w:r w:rsidRPr="003B749C">
        <w:t>СИЛУ НЕКОТОРЫХ ПОСТАНОВЛЕНИЙ ПРАВИТЕЛЬСТВА</w:t>
      </w:r>
    </w:p>
    <w:p w:rsidR="003B749C" w:rsidRPr="003B749C" w:rsidRDefault="003B749C">
      <w:pPr>
        <w:pStyle w:val="ConsPlusTitle"/>
        <w:jc w:val="center"/>
      </w:pPr>
      <w:r w:rsidRPr="003B749C">
        <w:t>МОСКОВСКОЙ ОБЛАСТИ</w:t>
      </w:r>
    </w:p>
    <w:p w:rsidR="003B749C" w:rsidRPr="003B749C" w:rsidRDefault="003B749C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49C" w:rsidRPr="003B749C" w:rsidTr="003B749C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Список изменяющих документов</w:t>
            </w:r>
          </w:p>
          <w:p w:rsidR="003B749C" w:rsidRPr="003B749C" w:rsidRDefault="003B749C">
            <w:pPr>
              <w:pStyle w:val="ConsPlusNormal"/>
              <w:jc w:val="center"/>
            </w:pPr>
            <w:r w:rsidRPr="003B749C">
              <w:t>(в ред. постановлений Правительства МО</w:t>
            </w:r>
          </w:p>
          <w:p w:rsidR="003B749C" w:rsidRPr="003B749C" w:rsidRDefault="003B749C">
            <w:pPr>
              <w:pStyle w:val="ConsPlusNormal"/>
              <w:jc w:val="center"/>
            </w:pPr>
            <w:r w:rsidRPr="003B749C">
              <w:t>от 13.12.2021 N 1335/44, от 26.05.2022 N 539/17, от 06.12.2022 N 1337/44,</w:t>
            </w:r>
          </w:p>
          <w:p w:rsidR="003B749C" w:rsidRPr="003B749C" w:rsidRDefault="003B749C">
            <w:pPr>
              <w:pStyle w:val="ConsPlusNormal"/>
              <w:jc w:val="center"/>
            </w:pPr>
            <w:r w:rsidRPr="003B749C">
              <w:t>от 06.12.2023 N 1175-ПП)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</w:p>
        </w:tc>
      </w:tr>
    </w:tbl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ind w:firstLine="540"/>
        <w:jc w:val="both"/>
      </w:pPr>
      <w:r w:rsidRPr="003B749C">
        <w:t>В соответствии с Бюджетным кодексом Российской Федерации, Федеральным законом от 29.11.2010 N 326-ФЗ "Об обязательном медицинском страховании в Российской Федерации" Правительство Московской области постановляет: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1. Утвердить прилагаемый Порядок предоставления межбюджетных трансфертов из бюджета Московской области бюджету Территориального фонда обязательного медицинского страхования Московской области.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2. Признать утратившими силу: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1) постановление Правительства Московской области от 30.12.2019 N 1066/45 "Об утверждении Порядка предоставления межбюджетных трансфертов из бюджета Московской области бюджету Территориального фонда обязательного медицинского страхования Московской области и признании утратившими силу некоторых постановлений Правительства Московской области";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2) постановление Правительства Московской области от 30.09.2020 N 688/31 "О внесении изменений в Порядок предоставления межбюджетных трансфертов из бюджета Московской области бюджету Территориального фонда обязательного медицинского страхования Московской области";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3) постановление Правительства Московской области от 15.12.2020 N 953/42 "О внесении изменений в Порядок предоставления межбюджетных трансфертов из бюджета Московской области бюджету Территориального фонда обязательного медицинского страхования Московской области".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4. Настоящее постановление вступает в силу на следующий день после его официального опубликования.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 xml:space="preserve">5. Контроль за выполнением настоящего постановления возложить на первого заместителя </w:t>
      </w:r>
      <w:r w:rsidRPr="003B749C">
        <w:lastRenderedPageBreak/>
        <w:t xml:space="preserve">Председателя Правительства Московской области </w:t>
      </w:r>
      <w:proofErr w:type="spellStart"/>
      <w:r w:rsidRPr="003B749C">
        <w:t>Стригункову</w:t>
      </w:r>
      <w:proofErr w:type="spellEnd"/>
      <w:r w:rsidRPr="003B749C">
        <w:t xml:space="preserve"> С.А.</w:t>
      </w:r>
    </w:p>
    <w:p w:rsidR="003B749C" w:rsidRPr="003B749C" w:rsidRDefault="003B749C">
      <w:pPr>
        <w:pStyle w:val="ConsPlusNormal"/>
        <w:jc w:val="both"/>
      </w:pPr>
      <w:r w:rsidRPr="003B749C">
        <w:t>(п. 5 в ред. постановления Правительства МО от 26.05.2022 N 539/17)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right"/>
      </w:pPr>
      <w:r w:rsidRPr="003B749C">
        <w:t>Первый Вице-губернатор Московской области -</w:t>
      </w:r>
    </w:p>
    <w:p w:rsidR="003B749C" w:rsidRPr="003B749C" w:rsidRDefault="003B749C">
      <w:pPr>
        <w:pStyle w:val="ConsPlusNormal"/>
        <w:jc w:val="right"/>
      </w:pPr>
      <w:r w:rsidRPr="003B749C">
        <w:t>Председатель Правительства Московской области</w:t>
      </w:r>
    </w:p>
    <w:p w:rsidR="003B749C" w:rsidRPr="003B749C" w:rsidRDefault="003B749C">
      <w:pPr>
        <w:pStyle w:val="ConsPlusNormal"/>
        <w:jc w:val="right"/>
      </w:pPr>
      <w:r w:rsidRPr="003B749C">
        <w:t xml:space="preserve">И.Н. </w:t>
      </w:r>
      <w:proofErr w:type="spellStart"/>
      <w:r w:rsidRPr="003B749C">
        <w:t>Габдрахманов</w:t>
      </w:r>
      <w:proofErr w:type="spellEnd"/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right"/>
        <w:outlineLvl w:val="0"/>
      </w:pPr>
      <w:r w:rsidRPr="003B749C">
        <w:t>Утвержден</w:t>
      </w:r>
    </w:p>
    <w:p w:rsidR="003B749C" w:rsidRPr="003B749C" w:rsidRDefault="003B749C">
      <w:pPr>
        <w:pStyle w:val="ConsPlusNormal"/>
        <w:jc w:val="right"/>
      </w:pPr>
      <w:r w:rsidRPr="003B749C">
        <w:t>постановлением Правительства</w:t>
      </w:r>
    </w:p>
    <w:p w:rsidR="003B749C" w:rsidRPr="003B749C" w:rsidRDefault="003B749C">
      <w:pPr>
        <w:pStyle w:val="ConsPlusNormal"/>
        <w:jc w:val="right"/>
      </w:pPr>
      <w:r w:rsidRPr="003B749C">
        <w:t>Московской области</w:t>
      </w:r>
    </w:p>
    <w:p w:rsidR="003B749C" w:rsidRPr="003B749C" w:rsidRDefault="003B749C">
      <w:pPr>
        <w:pStyle w:val="ConsPlusNormal"/>
        <w:jc w:val="right"/>
      </w:pPr>
      <w:r w:rsidRPr="003B749C">
        <w:t>от 29 июня 2021 г. N 514/22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Title"/>
        <w:jc w:val="center"/>
      </w:pPr>
      <w:bookmarkStart w:id="0" w:name="P41"/>
      <w:bookmarkEnd w:id="0"/>
      <w:r w:rsidRPr="003B749C">
        <w:t>ПОРЯДОК</w:t>
      </w:r>
    </w:p>
    <w:p w:rsidR="003B749C" w:rsidRPr="003B749C" w:rsidRDefault="003B749C">
      <w:pPr>
        <w:pStyle w:val="ConsPlusTitle"/>
        <w:jc w:val="center"/>
      </w:pPr>
      <w:r w:rsidRPr="003B749C">
        <w:t>ПРЕДОСТАВЛЕНИЯ МЕЖБЮДЖЕТНЫХ ТРАНСФЕРТОВ ИЗ БЮДЖЕТА</w:t>
      </w:r>
    </w:p>
    <w:p w:rsidR="003B749C" w:rsidRPr="003B749C" w:rsidRDefault="003B749C">
      <w:pPr>
        <w:pStyle w:val="ConsPlusTitle"/>
        <w:jc w:val="center"/>
      </w:pPr>
      <w:r w:rsidRPr="003B749C">
        <w:t>МОСКОВСКОЙ ОБЛАСТИ БЮДЖЕТУ ТЕРРИТОРИАЛЬНОГО ФОНДА</w:t>
      </w:r>
    </w:p>
    <w:p w:rsidR="003B749C" w:rsidRPr="003B749C" w:rsidRDefault="003B749C">
      <w:pPr>
        <w:pStyle w:val="ConsPlusTitle"/>
        <w:jc w:val="center"/>
      </w:pPr>
      <w:r w:rsidRPr="003B749C">
        <w:t>ОБЯЗАТЕЛЬНОГО МЕДИЦИНСКОГО СТРАХОВАНИЯ МОСКОВСКОЙ ОБЛАСТИ</w:t>
      </w:r>
    </w:p>
    <w:p w:rsidR="003B749C" w:rsidRPr="003B749C" w:rsidRDefault="003B749C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749C" w:rsidRPr="003B749C" w:rsidTr="003B749C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Список изменяющих документов</w:t>
            </w:r>
          </w:p>
          <w:p w:rsidR="003B749C" w:rsidRPr="003B749C" w:rsidRDefault="003B749C">
            <w:pPr>
              <w:pStyle w:val="ConsPlusNormal"/>
              <w:jc w:val="center"/>
            </w:pPr>
            <w:r w:rsidRPr="003B749C">
              <w:t>(в ред. постановлений Правительства МО</w:t>
            </w:r>
          </w:p>
          <w:p w:rsidR="003B749C" w:rsidRPr="003B749C" w:rsidRDefault="003B749C">
            <w:pPr>
              <w:pStyle w:val="ConsPlusNormal"/>
              <w:jc w:val="center"/>
            </w:pPr>
            <w:r w:rsidRPr="003B749C">
              <w:t>от 13.12.2021 N 1335/44, от 26.05.2022 N 539/17, от 06.12.2022 N 1337/44,</w:t>
            </w:r>
          </w:p>
          <w:p w:rsidR="003B749C" w:rsidRPr="003B749C" w:rsidRDefault="003B749C">
            <w:pPr>
              <w:pStyle w:val="ConsPlusNormal"/>
              <w:jc w:val="center"/>
            </w:pPr>
            <w:r w:rsidRPr="003B749C">
              <w:t>от 06.12.2023 N 1175-ПП)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</w:p>
        </w:tc>
      </w:tr>
    </w:tbl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ind w:firstLine="540"/>
        <w:jc w:val="both"/>
      </w:pPr>
      <w:r w:rsidRPr="003B749C">
        <w:t>1. Настоящий Порядок определяет цели и условия предоставления межбюджетных трансфертов из бюджета Московской области бюджету Территориального фонда обязательного медицинского страхования Московской области (далее - ТФОМС МО).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2. Межбюджетные трансферты предоставляются в пределах средств, предусмотренных законом Московской области о бюджете Московской области на соответствующий финансовый год и на плановый период, утвержденных лимитов бюджетных обязательств в соответствии со сводной бюджетной росписью бюджета Московской области.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Предоставление межбюджетных трансфертов осуществляется на основании Соглашения между Министерством здравоохранения Московской области и ТФОМС МО о предоставлении межбюджетных трансфертов из бюджета Московской области бюджету ТФОМС МО (далее - Соглашение).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Соглашение должно содержать следующие положения: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установление (изменение) объемов оказания медицинской помощи и их финансового обеспечения в разрезе медицинских организаций;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применение тарифов на оплату медицинской помощи;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требование осуществления контроля объемов, сроков, качества и условий предоставления медицинской помощи;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установление форм договоров на оказание медицинской помощи;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порядок оплаты медицинской помощи по мероприятиям, не включенным в Московскую областную программу обязательного медицинского страхования.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lastRenderedPageBreak/>
        <w:t>3. Межбюджетные трансферты предоставляются Министерством здравоохранения Московской области бюджету ТФОМС МО в размере не более одной двенадцатой годового объема средств (либо в ином размере в случае предоставления Министерством здравоохранения Московской области дополнительного финансового обеспечения в части базовой программы обязательного медицинского страхования по Московской областной программе обязательного медицинского страхования в связи с увеличением стоимости медицинской помощи в текущем финансовом году) ежемесячно в течение первых 7 рабочих дней текущего месяца на основании заявки на предоставление межбюджетных трансфертов ТФОМС МО (далее - Заявка), представляемой ТФОМС МО в Министерство здравоохранения Московской области ежемесячно до 25 числа предыдущего месяца по форме согласно приложению 1 к настоящему Порядку.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При формировании и представлении Заявки на сумму меньшую одной двенадцатой годового объема средств остаток неиспользованных средств может быть заявлен ТФОМС МО в оставшемся периоде в пределах годового объема средств, предусмотренных законом Московской области о бюджете Московской области на соответствующий финансовый год и на плановый период.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При изменении (увеличении/уменьшении) объема межбюджетного трансферта в течение финансового года его остаток распределяется равными долями на оставшийся период, начиная с даты вступления в силу нормативного правового акта, утвердившего изменение.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4. Межбюджетные трансферты предоставляются на следующие цели: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1) дополнительное финансовое обеспечение в части базовой программы обязательного медицинского страхования по Московской областной программе обязательного медицинского страхования;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2) финансовое обеспечение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 по мероприятиям, не включенным в Московскую областную программу обязательного медицинского страхования;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3) финансовое обеспечение административно-управленческой деятельности ТФОМС МО при реализации полномочий по финансовому обеспечению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медицинского страхования.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5. Межбюджетные трансферты направляются ТФОМС МО: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bookmarkStart w:id="1" w:name="P67"/>
      <w:bookmarkEnd w:id="1"/>
      <w:r w:rsidRPr="003B749C">
        <w:t>1) страховым медицинским организациям, включенным в реестр страховых медицинских организаций, осуществляющим деятельность в сфере обязательного медицинского страхования на территории Московской области: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на реализацию мероприятий по Московской областной программе обязательного медицинского страхования на дополнительное финансовое обеспечение в части базовой программы обязательного медицинского страхования, в том числе на расходы по ведению дела страховыми медицинскими организациями в части дополнительного финансового обеспечения базовой программы обязательного медицинского страхования;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bookmarkStart w:id="2" w:name="P69"/>
      <w:bookmarkEnd w:id="2"/>
      <w:r w:rsidRPr="003B749C">
        <w:t>2) медицинским организациям, включенным в реестр медицинских организаций, осуществляющим деятельность в сфере обязательного медицинского страхования по Московской областной программе обязательного медицинского страхования: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lastRenderedPageBreak/>
        <w:t>на основании заключенных договоров на оказание и оплату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медицинского страхования, между ТФОМС МО и медицинскими организациями, в том числе на завершение расчетов в текущем финансовом году за предыдущий финансовый год;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3) на оплату расходов административно-управленческого аппарата ТФОМС МО в соответствии с утвержденными лимитами бюджетных обязательств;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4) в 2021-2023 годах на возмещение затрат территориальных фондов обязательного медицинского страхования субъектов Российской Федерации по оплате стоимости медицинской помощи, оказанной лицам, застрахованным в Московской области, в объеме, предусмотренном базовой программой обязательного медицинского страхования.</w:t>
      </w:r>
    </w:p>
    <w:p w:rsidR="003B749C" w:rsidRPr="003B749C" w:rsidRDefault="003B749C">
      <w:pPr>
        <w:pStyle w:val="ConsPlusNormal"/>
        <w:jc w:val="both"/>
      </w:pPr>
      <w:r w:rsidRPr="003B749C">
        <w:t>(</w:t>
      </w:r>
      <w:proofErr w:type="spellStart"/>
      <w:r w:rsidRPr="003B749C">
        <w:t>пп</w:t>
      </w:r>
      <w:proofErr w:type="spellEnd"/>
      <w:r w:rsidRPr="003B749C">
        <w:t>. 4 в ред. постановления Правительства МО от 06.12.2023 N 1175-ПП)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6. Медицинские организации расходуют средства, указанные в подпунктах 1 и 2 пункта 5 настоящего Порядка, на: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заработную плату, начисления на оплату труда, прочие выплаты;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организацию питания (при отсутствии организованного питания в медицинской организации);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оплату услуг связи, транспортных услуг, коммунальных услуг, работ и услуг по содержанию имущества;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арендную плату за пользование имуществом;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оплату программного обеспечения и прочих услуг;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социальное обеспечение работников медицинских организаций, установленное законодательством Российской Федерации;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прочие расходы;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7. ТФОМС МО представляет в Министерство здравоохранения Московской области: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отчет об использовании межбюджетных трансфертов Территориальным фондом обязательного медицинского страхования Московской области по форме согласно таблице 1 приложения 2 к настоящему Порядку ежемесячно до 10 числа месяца, следующего за отчетным периодом, за декабрь - до 25 января очередного финансового года;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 xml:space="preserve">отчет о расходовании страховыми медицинскими организациями и медицинскими организациями межбюджетных трансфертов, Территориальным фондом обязательного </w:t>
      </w:r>
      <w:r w:rsidRPr="003B749C">
        <w:lastRenderedPageBreak/>
        <w:t>медицинского страхования Московской области по форме согласно таблице 2 приложения 2 к настоящему Порядку ежеквартально в срок не позднее 45 дней, следующих за отчетным периодом, за год - до 15 марта очередного финансового года.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8. Министерство здравоохранения Московской области представляет в Министерство экономики и финансов Московской области отчет о расходовании ТФОМС МО межбюджетных трансфертов, предоставляемых из бюджета Московской области, по форме согласно приложению 3 к настоящему Порядку ежеквартально в срок не позднее 50 дней, следующих за отчетным периодом, за год - до 20 марта очередного финансового года.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9. Средства межбюджетного трансферта, использованные не по целевому назначению получателя средств, подлежат возврату в бюджет Московской области в сроки, установленные законодательством Российской Федерации и законодательством Московской области, в следующем порядке: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средства межбюджетного трансферта, использованные не по целевому назначению, подлежат восстановлению медицинской организацией в бюджет ТФОМС МО за счет средств, полученных от предпринимательской и иной приносящей доход деятельности, и (или) за счет предоставления межбюджетных трансфертов;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 xml:space="preserve">ТФОМС </w:t>
      </w:r>
      <w:proofErr w:type="gramStart"/>
      <w:r w:rsidRPr="003B749C">
        <w:t>МО</w:t>
      </w:r>
      <w:proofErr w:type="gramEnd"/>
      <w:r w:rsidRPr="003B749C">
        <w:t xml:space="preserve"> возмещенные медицинскими организациями средства межбюджетных трансфертов восстанавливает в бюджет Московской области.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10. Средства межбюджетных трансфертов, полученных медицинскими организациями из бюджета ТФОМС МО и не использованных по состоянию на 1 января текущего финансового года, подлежат возврату в бюджет ТФОМС МО в течение первых пяти рабочих дней текущего финансового года. ТФОМС МО перечисляет указанные средства в доход бюджета Московской области в течение первых десяти рабочих дней текущего финансового года.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В случае если неиспользованный остаток межбюджетных трансфертов не перечислен ТФОМС МО в доход бюджета Московской области, указанные средства подлежат взысканию в доход бюджета Московской области в порядке, определяемом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финансовой, бюджетной, кредитной и налоговой сферах, с соблюдением общих требований, установленных Министерством финансов Российской Федерации.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11. Контроль за целевым использованием межбюджетных трансфертов, предусмотренных настоящим Порядком, осуществляется в порядке, установленном законодательством Российской Федерации.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right"/>
        <w:outlineLvl w:val="1"/>
      </w:pPr>
      <w:r w:rsidRPr="003B749C">
        <w:t>Приложение 1</w:t>
      </w:r>
    </w:p>
    <w:p w:rsidR="003B749C" w:rsidRPr="003B749C" w:rsidRDefault="003B749C">
      <w:pPr>
        <w:pStyle w:val="ConsPlusNormal"/>
        <w:jc w:val="right"/>
      </w:pPr>
      <w:r w:rsidRPr="003B749C">
        <w:t>к Порядку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center"/>
      </w:pPr>
      <w:bookmarkStart w:id="3" w:name="P102"/>
      <w:bookmarkEnd w:id="3"/>
      <w:r w:rsidRPr="003B749C">
        <w:t>ЗАЯВКА</w:t>
      </w:r>
    </w:p>
    <w:p w:rsidR="003B749C" w:rsidRPr="003B749C" w:rsidRDefault="003B749C">
      <w:pPr>
        <w:pStyle w:val="ConsPlusNormal"/>
        <w:jc w:val="center"/>
      </w:pPr>
      <w:r w:rsidRPr="003B749C">
        <w:t>на предоставление межбюджетных трансфертов Территориальному</w:t>
      </w:r>
    </w:p>
    <w:p w:rsidR="003B749C" w:rsidRPr="003B749C" w:rsidRDefault="003B749C">
      <w:pPr>
        <w:pStyle w:val="ConsPlusNormal"/>
        <w:jc w:val="center"/>
      </w:pPr>
      <w:r w:rsidRPr="003B749C">
        <w:t>фонду обязательного медицинского страхования</w:t>
      </w:r>
    </w:p>
    <w:p w:rsidR="003B749C" w:rsidRPr="003B749C" w:rsidRDefault="003B749C">
      <w:pPr>
        <w:pStyle w:val="ConsPlusNormal"/>
        <w:jc w:val="center"/>
      </w:pPr>
      <w:r w:rsidRPr="003B749C">
        <w:t>Московской области</w:t>
      </w:r>
    </w:p>
    <w:p w:rsidR="003B749C" w:rsidRPr="003B749C" w:rsidRDefault="003B749C">
      <w:pPr>
        <w:pStyle w:val="ConsPlusNormal"/>
        <w:jc w:val="center"/>
      </w:pPr>
      <w:r w:rsidRPr="003B749C">
        <w:t>на __________ 20__ г.</w:t>
      </w:r>
    </w:p>
    <w:p w:rsidR="003B749C" w:rsidRPr="003B749C" w:rsidRDefault="003B7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6293"/>
        <w:gridCol w:w="2041"/>
      </w:tblGrid>
      <w:tr w:rsidR="003B749C" w:rsidRPr="003B749C">
        <w:tc>
          <w:tcPr>
            <w:tcW w:w="73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lastRenderedPageBreak/>
              <w:t>N п/п</w:t>
            </w:r>
          </w:p>
        </w:tc>
        <w:tc>
          <w:tcPr>
            <w:tcW w:w="6293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Наименование показателя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Сумма заявки в месяц (тыс. руб.)</w:t>
            </w:r>
          </w:p>
        </w:tc>
      </w:tr>
      <w:tr w:rsidR="003B749C" w:rsidRPr="003B749C">
        <w:tc>
          <w:tcPr>
            <w:tcW w:w="73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1</w:t>
            </w:r>
          </w:p>
        </w:tc>
        <w:tc>
          <w:tcPr>
            <w:tcW w:w="6293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2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3</w:t>
            </w:r>
          </w:p>
        </w:tc>
      </w:tr>
      <w:tr w:rsidR="003B749C" w:rsidRPr="003B749C">
        <w:tc>
          <w:tcPr>
            <w:tcW w:w="734" w:type="dxa"/>
          </w:tcPr>
          <w:p w:rsidR="003B749C" w:rsidRPr="003B749C" w:rsidRDefault="003B749C">
            <w:pPr>
              <w:pStyle w:val="ConsPlusNormal"/>
            </w:pPr>
            <w:r w:rsidRPr="003B749C">
              <w:t>1</w:t>
            </w:r>
          </w:p>
        </w:tc>
        <w:tc>
          <w:tcPr>
            <w:tcW w:w="6293" w:type="dxa"/>
          </w:tcPr>
          <w:p w:rsidR="003B749C" w:rsidRPr="003B749C" w:rsidRDefault="003B749C">
            <w:pPr>
              <w:pStyle w:val="ConsPlusNormal"/>
            </w:pPr>
            <w:r w:rsidRPr="003B749C">
              <w:t>Межбюджетные трансферты бюджету ТФОМС Московской области по Московской областной программе обязательного медицинского страхования на дополнительное финансовое обеспечение в части базовой программы обязательного медицинского страхования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734" w:type="dxa"/>
          </w:tcPr>
          <w:p w:rsidR="003B749C" w:rsidRPr="003B749C" w:rsidRDefault="003B749C">
            <w:pPr>
              <w:pStyle w:val="ConsPlusNormal"/>
            </w:pPr>
            <w:r w:rsidRPr="003B749C">
              <w:t>2</w:t>
            </w:r>
          </w:p>
        </w:tc>
        <w:tc>
          <w:tcPr>
            <w:tcW w:w="6293" w:type="dxa"/>
          </w:tcPr>
          <w:p w:rsidR="003B749C" w:rsidRPr="003B749C" w:rsidRDefault="003B749C">
            <w:pPr>
              <w:pStyle w:val="ConsPlusNormal"/>
            </w:pPr>
            <w:r w:rsidRPr="003B749C">
              <w:t>Межбюджетные трансферты бюджету ТФОМС Московской области на финансовое обеспечение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медицинского страхования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734" w:type="dxa"/>
          </w:tcPr>
          <w:p w:rsidR="003B749C" w:rsidRPr="003B749C" w:rsidRDefault="003B749C">
            <w:pPr>
              <w:pStyle w:val="ConsPlusNormal"/>
            </w:pPr>
            <w:r w:rsidRPr="003B749C">
              <w:t>3</w:t>
            </w:r>
          </w:p>
        </w:tc>
        <w:tc>
          <w:tcPr>
            <w:tcW w:w="6293" w:type="dxa"/>
          </w:tcPr>
          <w:p w:rsidR="003B749C" w:rsidRPr="003B749C" w:rsidRDefault="003B749C">
            <w:pPr>
              <w:pStyle w:val="ConsPlusNormal"/>
            </w:pPr>
            <w:r w:rsidRPr="003B749C">
              <w:t>Межбюджетные трансферты бюджету ТФОМС Московской области на финансовое обеспечение административно-управленческой деятельности ТФОМС Московской области при реализации полномочий по финансовому обеспечению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медицинского страхования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73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6293" w:type="dxa"/>
          </w:tcPr>
          <w:p w:rsidR="003B749C" w:rsidRPr="003B749C" w:rsidRDefault="003B749C">
            <w:pPr>
              <w:pStyle w:val="ConsPlusNormal"/>
            </w:pPr>
            <w:r w:rsidRPr="003B749C">
              <w:t>Итого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</w:tr>
    </w:tbl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Руководитель ТФОМС МО     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 xml:space="preserve">                                (</w:t>
      </w:r>
      <w:proofErr w:type="gramStart"/>
      <w:r w:rsidRPr="003B749C">
        <w:t xml:space="preserve">подпись)   </w:t>
      </w:r>
      <w:proofErr w:type="gramEnd"/>
      <w:r w:rsidRPr="003B749C">
        <w:t xml:space="preserve">      (расшифровка подписи)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Главный бухгалтер ТФОМС МО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 xml:space="preserve">                                (</w:t>
      </w:r>
      <w:proofErr w:type="gramStart"/>
      <w:r w:rsidRPr="003B749C">
        <w:t xml:space="preserve">подпись)   </w:t>
      </w:r>
      <w:proofErr w:type="gramEnd"/>
      <w:r w:rsidRPr="003B749C">
        <w:t xml:space="preserve">      (расшифровка подписи)</w:t>
      </w:r>
    </w:p>
    <w:p w:rsidR="003B749C" w:rsidRPr="003B749C" w:rsidRDefault="003B749C">
      <w:pPr>
        <w:pStyle w:val="ConsPlusNonformat"/>
        <w:jc w:val="both"/>
      </w:pPr>
      <w:r w:rsidRPr="003B749C">
        <w:t>(М.П.)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Исполнитель               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>(</w:t>
      </w:r>
      <w:proofErr w:type="gramStart"/>
      <w:r w:rsidRPr="003B749C">
        <w:t xml:space="preserve">телефон)   </w:t>
      </w:r>
      <w:proofErr w:type="gramEnd"/>
      <w:r w:rsidRPr="003B749C">
        <w:t xml:space="preserve">                    (подпись)         (расшифровка подписи)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"___" _________ 20__ г.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right"/>
        <w:outlineLvl w:val="1"/>
      </w:pPr>
      <w:r w:rsidRPr="003B749C">
        <w:t>Приложение 2</w:t>
      </w:r>
    </w:p>
    <w:p w:rsidR="003B749C" w:rsidRPr="003B749C" w:rsidRDefault="003B749C">
      <w:pPr>
        <w:pStyle w:val="ConsPlusNormal"/>
        <w:jc w:val="right"/>
      </w:pPr>
      <w:r w:rsidRPr="003B749C">
        <w:t>к Порядку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right"/>
        <w:outlineLvl w:val="2"/>
      </w:pPr>
      <w:r w:rsidRPr="003B749C">
        <w:lastRenderedPageBreak/>
        <w:t>Таблица 1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center"/>
      </w:pPr>
      <w:bookmarkStart w:id="4" w:name="P148"/>
      <w:bookmarkEnd w:id="4"/>
      <w:r w:rsidRPr="003B749C">
        <w:t>ОТЧЕТ</w:t>
      </w:r>
    </w:p>
    <w:p w:rsidR="003B749C" w:rsidRPr="003B749C" w:rsidRDefault="003B749C">
      <w:pPr>
        <w:pStyle w:val="ConsPlusNormal"/>
        <w:jc w:val="center"/>
      </w:pPr>
      <w:r w:rsidRPr="003B749C">
        <w:t>об использовании межбюджетных трансфертов Территориальным</w:t>
      </w:r>
    </w:p>
    <w:p w:rsidR="003B749C" w:rsidRPr="003B749C" w:rsidRDefault="003B749C">
      <w:pPr>
        <w:pStyle w:val="ConsPlusNormal"/>
        <w:jc w:val="center"/>
      </w:pPr>
      <w:r w:rsidRPr="003B749C">
        <w:t>фондом обязательного медицинского страхования</w:t>
      </w:r>
    </w:p>
    <w:p w:rsidR="003B749C" w:rsidRPr="003B749C" w:rsidRDefault="003B749C">
      <w:pPr>
        <w:pStyle w:val="ConsPlusNormal"/>
        <w:jc w:val="center"/>
      </w:pPr>
      <w:r w:rsidRPr="003B749C">
        <w:t>Московской области</w:t>
      </w:r>
    </w:p>
    <w:p w:rsidR="003B749C" w:rsidRPr="003B749C" w:rsidRDefault="003B749C">
      <w:pPr>
        <w:pStyle w:val="ConsPlusNormal"/>
        <w:jc w:val="center"/>
      </w:pPr>
      <w:r w:rsidRPr="003B749C">
        <w:t>по состоянию на ________ 20__ года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  <w:r w:rsidRPr="003B749C">
        <w:t>Периодичность: ежемесячно до 10 числа месяца, следующего за отчетным периодом, за декабрь - до 25 января очередного финансового года.</w:t>
      </w:r>
    </w:p>
    <w:p w:rsidR="003B749C" w:rsidRPr="003B749C" w:rsidRDefault="003B749C">
      <w:pPr>
        <w:pStyle w:val="ConsPlusNormal"/>
        <w:spacing w:before="220"/>
        <w:jc w:val="both"/>
      </w:pPr>
      <w:r w:rsidRPr="003B749C">
        <w:t>Единица изм.: руб. (с точностью до второго знака после запятой).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sectPr w:rsidR="003B749C" w:rsidRPr="003B749C" w:rsidSect="00107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6"/>
        <w:gridCol w:w="1531"/>
        <w:gridCol w:w="1853"/>
        <w:gridCol w:w="1757"/>
        <w:gridCol w:w="1862"/>
        <w:gridCol w:w="1304"/>
      </w:tblGrid>
      <w:tr w:rsidR="003B749C" w:rsidRPr="003B749C">
        <w:tc>
          <w:tcPr>
            <w:tcW w:w="62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lastRenderedPageBreak/>
              <w:t>N п/п</w:t>
            </w:r>
          </w:p>
        </w:tc>
        <w:tc>
          <w:tcPr>
            <w:tcW w:w="4646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Наименование показателя</w:t>
            </w:r>
          </w:p>
        </w:tc>
        <w:tc>
          <w:tcPr>
            <w:tcW w:w="153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Остаток средств на начало года</w:t>
            </w:r>
          </w:p>
        </w:tc>
        <w:tc>
          <w:tcPr>
            <w:tcW w:w="1853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Предусмотрено в бюджете ТФОМС Московской области на 20__</w:t>
            </w:r>
          </w:p>
        </w:tc>
        <w:tc>
          <w:tcPr>
            <w:tcW w:w="1757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Поступило в ТФОМС Московской области средств с начала года</w:t>
            </w:r>
          </w:p>
        </w:tc>
        <w:tc>
          <w:tcPr>
            <w:tcW w:w="1862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Израсходовано ТФОМС Московской области с начала года</w:t>
            </w:r>
          </w:p>
        </w:tc>
        <w:tc>
          <w:tcPr>
            <w:tcW w:w="130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Остаток средств на конец отчетного периода</w:t>
            </w:r>
          </w:p>
        </w:tc>
      </w:tr>
      <w:tr w:rsidR="003B749C" w:rsidRPr="003B749C">
        <w:tc>
          <w:tcPr>
            <w:tcW w:w="62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1</w:t>
            </w:r>
          </w:p>
        </w:tc>
        <w:tc>
          <w:tcPr>
            <w:tcW w:w="4646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2</w:t>
            </w:r>
          </w:p>
        </w:tc>
        <w:tc>
          <w:tcPr>
            <w:tcW w:w="153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3</w:t>
            </w:r>
          </w:p>
        </w:tc>
        <w:tc>
          <w:tcPr>
            <w:tcW w:w="1853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4</w:t>
            </w:r>
          </w:p>
        </w:tc>
        <w:tc>
          <w:tcPr>
            <w:tcW w:w="1757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5</w:t>
            </w:r>
          </w:p>
        </w:tc>
        <w:tc>
          <w:tcPr>
            <w:tcW w:w="1862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6</w:t>
            </w:r>
          </w:p>
        </w:tc>
        <w:tc>
          <w:tcPr>
            <w:tcW w:w="130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7</w:t>
            </w:r>
          </w:p>
        </w:tc>
      </w:tr>
      <w:tr w:rsidR="003B749C" w:rsidRPr="003B749C">
        <w:tc>
          <w:tcPr>
            <w:tcW w:w="624" w:type="dxa"/>
          </w:tcPr>
          <w:p w:rsidR="003B749C" w:rsidRPr="003B749C" w:rsidRDefault="003B749C">
            <w:pPr>
              <w:pStyle w:val="ConsPlusNormal"/>
            </w:pPr>
            <w:r w:rsidRPr="003B749C">
              <w:t>1</w:t>
            </w:r>
          </w:p>
        </w:tc>
        <w:tc>
          <w:tcPr>
            <w:tcW w:w="4646" w:type="dxa"/>
          </w:tcPr>
          <w:p w:rsidR="003B749C" w:rsidRPr="003B749C" w:rsidRDefault="003B749C">
            <w:pPr>
              <w:pStyle w:val="ConsPlusNormal"/>
            </w:pPr>
            <w:r w:rsidRPr="003B749C">
              <w:t>Межбюджетные трансферты бюджету ТФОМС Московской области по Московской областной программе обязательного медицинского страхования на дополнительное финансовое обеспечение в части базовой программы обязательного медицинского страхования, всего</w:t>
            </w:r>
          </w:p>
        </w:tc>
        <w:tc>
          <w:tcPr>
            <w:tcW w:w="153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853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757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862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30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624" w:type="dxa"/>
          </w:tcPr>
          <w:p w:rsidR="003B749C" w:rsidRPr="003B749C" w:rsidRDefault="003B749C">
            <w:pPr>
              <w:pStyle w:val="ConsPlusNormal"/>
            </w:pPr>
            <w:r w:rsidRPr="003B749C">
              <w:t>2</w:t>
            </w:r>
          </w:p>
        </w:tc>
        <w:tc>
          <w:tcPr>
            <w:tcW w:w="4646" w:type="dxa"/>
          </w:tcPr>
          <w:p w:rsidR="003B749C" w:rsidRPr="003B749C" w:rsidRDefault="003B749C">
            <w:pPr>
              <w:pStyle w:val="ConsPlusNormal"/>
            </w:pPr>
            <w:r w:rsidRPr="003B749C">
              <w:t>Межбюджетные трансферты бюджету ТФОМС Московской области на финансовое обеспечение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медицинского страхования, всего</w:t>
            </w:r>
          </w:p>
        </w:tc>
        <w:tc>
          <w:tcPr>
            <w:tcW w:w="153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853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757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862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30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624" w:type="dxa"/>
          </w:tcPr>
          <w:p w:rsidR="003B749C" w:rsidRPr="003B749C" w:rsidRDefault="003B749C">
            <w:pPr>
              <w:pStyle w:val="ConsPlusNormal"/>
            </w:pPr>
            <w:r w:rsidRPr="003B749C">
              <w:t>3</w:t>
            </w:r>
          </w:p>
        </w:tc>
        <w:tc>
          <w:tcPr>
            <w:tcW w:w="4646" w:type="dxa"/>
          </w:tcPr>
          <w:p w:rsidR="003B749C" w:rsidRPr="003B749C" w:rsidRDefault="003B749C">
            <w:pPr>
              <w:pStyle w:val="ConsPlusNormal"/>
            </w:pPr>
            <w:r w:rsidRPr="003B749C">
              <w:t>Межбюджетные трансферты бюджету ТФОМС Московской области на финансовое обеспечение административно-</w:t>
            </w:r>
            <w:r w:rsidRPr="003B749C">
              <w:lastRenderedPageBreak/>
              <w:t>управленческой деятельности ТФОМС Московской области при реализации полномочий по финансовому обеспечению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медицинского страхования</w:t>
            </w:r>
          </w:p>
        </w:tc>
        <w:tc>
          <w:tcPr>
            <w:tcW w:w="153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853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757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862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30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62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4646" w:type="dxa"/>
          </w:tcPr>
          <w:p w:rsidR="003B749C" w:rsidRPr="003B749C" w:rsidRDefault="003B749C">
            <w:pPr>
              <w:pStyle w:val="ConsPlusNormal"/>
            </w:pPr>
            <w:r w:rsidRPr="003B749C">
              <w:t>Итого</w:t>
            </w:r>
          </w:p>
        </w:tc>
        <w:tc>
          <w:tcPr>
            <w:tcW w:w="153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853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757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862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304" w:type="dxa"/>
          </w:tcPr>
          <w:p w:rsidR="003B749C" w:rsidRPr="003B749C" w:rsidRDefault="003B749C">
            <w:pPr>
              <w:pStyle w:val="ConsPlusNormal"/>
            </w:pPr>
          </w:p>
        </w:tc>
      </w:tr>
    </w:tbl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Руководитель ТФОМС МО     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 xml:space="preserve">                                (</w:t>
      </w:r>
      <w:proofErr w:type="gramStart"/>
      <w:r w:rsidRPr="003B749C">
        <w:t xml:space="preserve">подпись)   </w:t>
      </w:r>
      <w:proofErr w:type="gramEnd"/>
      <w:r w:rsidRPr="003B749C">
        <w:t xml:space="preserve">      (расшифровка подписи)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Главный бухгалтер ТФОМС МО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 xml:space="preserve">                                (</w:t>
      </w:r>
      <w:proofErr w:type="gramStart"/>
      <w:r w:rsidRPr="003B749C">
        <w:t xml:space="preserve">подпись)   </w:t>
      </w:r>
      <w:proofErr w:type="gramEnd"/>
      <w:r w:rsidRPr="003B749C">
        <w:t xml:space="preserve">      (расшифровка подписи)</w:t>
      </w:r>
    </w:p>
    <w:p w:rsidR="003B749C" w:rsidRPr="003B749C" w:rsidRDefault="003B749C">
      <w:pPr>
        <w:pStyle w:val="ConsPlusNonformat"/>
        <w:jc w:val="both"/>
      </w:pPr>
      <w:r w:rsidRPr="003B749C">
        <w:t>(М.П.)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Исполнитель               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>(</w:t>
      </w:r>
      <w:proofErr w:type="gramStart"/>
      <w:r w:rsidRPr="003B749C">
        <w:t xml:space="preserve">телефон)   </w:t>
      </w:r>
      <w:proofErr w:type="gramEnd"/>
      <w:r w:rsidRPr="003B749C">
        <w:t xml:space="preserve">                    (подпись)         (расшифровка подписи)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"___" _________ 20__ г.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right"/>
        <w:outlineLvl w:val="2"/>
      </w:pPr>
      <w:r w:rsidRPr="003B749C">
        <w:t>Таблица 2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center"/>
      </w:pPr>
      <w:bookmarkStart w:id="5" w:name="P214"/>
      <w:bookmarkEnd w:id="5"/>
      <w:r w:rsidRPr="003B749C">
        <w:t>ОТЧЕТ</w:t>
      </w:r>
    </w:p>
    <w:p w:rsidR="003B749C" w:rsidRPr="003B749C" w:rsidRDefault="003B749C">
      <w:pPr>
        <w:pStyle w:val="ConsPlusNormal"/>
        <w:jc w:val="center"/>
      </w:pPr>
      <w:r w:rsidRPr="003B749C">
        <w:t>о расходовании страховыми медицинскими организациями</w:t>
      </w:r>
    </w:p>
    <w:p w:rsidR="003B749C" w:rsidRPr="003B749C" w:rsidRDefault="003B749C">
      <w:pPr>
        <w:pStyle w:val="ConsPlusNormal"/>
        <w:jc w:val="center"/>
      </w:pPr>
      <w:r w:rsidRPr="003B749C">
        <w:t>и медицинскими организациями межбюджетных трансфертов,</w:t>
      </w:r>
    </w:p>
    <w:p w:rsidR="003B749C" w:rsidRPr="003B749C" w:rsidRDefault="003B749C">
      <w:pPr>
        <w:pStyle w:val="ConsPlusNormal"/>
        <w:jc w:val="center"/>
      </w:pPr>
      <w:r w:rsidRPr="003B749C">
        <w:t>Территориальным фондом обязательного медицинского</w:t>
      </w:r>
    </w:p>
    <w:p w:rsidR="003B749C" w:rsidRPr="003B749C" w:rsidRDefault="003B749C">
      <w:pPr>
        <w:pStyle w:val="ConsPlusNormal"/>
        <w:jc w:val="center"/>
      </w:pPr>
      <w:r w:rsidRPr="003B749C">
        <w:lastRenderedPageBreak/>
        <w:t>страхования Московской области</w:t>
      </w:r>
    </w:p>
    <w:p w:rsidR="003B749C" w:rsidRPr="003B749C" w:rsidRDefault="003B749C">
      <w:pPr>
        <w:pStyle w:val="ConsPlusNormal"/>
        <w:jc w:val="center"/>
      </w:pPr>
      <w:r w:rsidRPr="003B749C">
        <w:t>по состоянию на _________ 20__ года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  <w:r w:rsidRPr="003B749C">
        <w:t>Периодичность: ежеквартально, в срок не позднее 45 дней, следующих за отчетным периодом, за год - до 15 марта очередного финансового года.</w:t>
      </w:r>
    </w:p>
    <w:p w:rsidR="003B749C" w:rsidRPr="003B749C" w:rsidRDefault="003B749C">
      <w:pPr>
        <w:pStyle w:val="ConsPlusNormal"/>
        <w:spacing w:before="220"/>
        <w:jc w:val="both"/>
      </w:pPr>
      <w:r w:rsidRPr="003B749C">
        <w:t>Единица изм.: тыс. рублей.</w:t>
      </w:r>
    </w:p>
    <w:p w:rsidR="003B749C" w:rsidRPr="003B749C" w:rsidRDefault="003B7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41"/>
        <w:gridCol w:w="1984"/>
        <w:gridCol w:w="2211"/>
        <w:gridCol w:w="2835"/>
        <w:gridCol w:w="3288"/>
      </w:tblGrid>
      <w:tr w:rsidR="003B749C" w:rsidRPr="003B749C">
        <w:tc>
          <w:tcPr>
            <w:tcW w:w="2211" w:type="dxa"/>
            <w:vMerge w:val="restart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Статьи расходов</w:t>
            </w:r>
          </w:p>
        </w:tc>
        <w:tc>
          <w:tcPr>
            <w:tcW w:w="6236" w:type="dxa"/>
            <w:gridSpan w:val="3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 дополнительное финансовое обеспечение в части базовой программы обязательного медицинского страхования</w:t>
            </w:r>
          </w:p>
        </w:tc>
        <w:tc>
          <w:tcPr>
            <w:tcW w:w="2835" w:type="dxa"/>
            <w:vMerge w:val="restart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 финансовое обеспечение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ОМС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ОМС</w:t>
            </w:r>
          </w:p>
        </w:tc>
        <w:tc>
          <w:tcPr>
            <w:tcW w:w="3288" w:type="dxa"/>
            <w:vMerge w:val="restart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 финансовое обеспечение административно-управленческой деятельности ТФОМС Московской области при реализации полномочий по финансовому обеспечению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медицинского страхования</w:t>
            </w:r>
          </w:p>
        </w:tc>
      </w:tr>
      <w:tr w:rsidR="003B749C" w:rsidRPr="003B749C">
        <w:tc>
          <w:tcPr>
            <w:tcW w:w="2211" w:type="dxa"/>
            <w:vMerge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 дополнительное финансовое обеспечение в части базовой программы обязательного медицинского страхования, всего (гр. 3 + гр. 4)</w:t>
            </w:r>
          </w:p>
        </w:tc>
        <w:tc>
          <w:tcPr>
            <w:tcW w:w="4195" w:type="dxa"/>
            <w:gridSpan w:val="2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в том числе:</w:t>
            </w:r>
          </w:p>
        </w:tc>
        <w:tc>
          <w:tcPr>
            <w:tcW w:w="2835" w:type="dxa"/>
            <w:vMerge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  <w:vMerge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  <w:vMerge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041" w:type="dxa"/>
            <w:vMerge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 дополнительное финансовое обеспечение в части базовой программы ОМС медицинских организаций</w:t>
            </w: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 ведение дела страховыми медицинскими организациями в части дополнительного финансового обеспечения базовой программы ОМС</w:t>
            </w:r>
          </w:p>
        </w:tc>
        <w:tc>
          <w:tcPr>
            <w:tcW w:w="2835" w:type="dxa"/>
            <w:vMerge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  <w:vMerge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1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2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3</w:t>
            </w: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4</w:t>
            </w: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5</w:t>
            </w: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6</w:t>
            </w: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lastRenderedPageBreak/>
              <w:t>Остаток средств межбюджетных трансфертов на начало отчетного года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Поступило средств межбюджетных трансфертов за отчетный период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Израсходовано средств межбюджетного трансферта за отчетный период - всего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Оплата труда и начисления на выплаты по оплате труда, всего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заработная плата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прочие выплаты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начисления на выплаты по оплате труда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lastRenderedPageBreak/>
              <w:t>Оплата работ, услуг, всего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услуги связи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транспортные услуги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коммунальные услуги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арендная плата за пользование имуществом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работы, услуги по содержанию имущества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прочие работы, услуги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Социальное обеспечение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Прочие расходы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Увеличение стоимости основных средств, всего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медицинского оборудования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lastRenderedPageBreak/>
              <w:t>медицинского инструментария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прочих основных средств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Увеличение стоимости материальных запасов, всего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медикаментов и перевязочных средств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медицинского инструментария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продуктов питания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 xml:space="preserve">реактивов и химикатов, стекла и </w:t>
            </w:r>
            <w:proofErr w:type="spellStart"/>
            <w:r w:rsidRPr="003B749C">
              <w:t>химпосуды</w:t>
            </w:r>
            <w:proofErr w:type="spellEnd"/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горюче-смазочных материалов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мягкого инвентаря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>прочих материальных запасов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  <w:r w:rsidRPr="003B749C">
              <w:t xml:space="preserve">Остаток средств межбюджетных </w:t>
            </w:r>
            <w:r w:rsidRPr="003B749C">
              <w:lastRenderedPageBreak/>
              <w:t>трансфертов на конец отчетного периода</w:t>
            </w:r>
          </w:p>
        </w:tc>
        <w:tc>
          <w:tcPr>
            <w:tcW w:w="204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21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835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3288" w:type="dxa"/>
          </w:tcPr>
          <w:p w:rsidR="003B749C" w:rsidRPr="003B749C" w:rsidRDefault="003B749C">
            <w:pPr>
              <w:pStyle w:val="ConsPlusNormal"/>
            </w:pPr>
          </w:p>
        </w:tc>
      </w:tr>
    </w:tbl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Руководитель ТФОМС МО     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 xml:space="preserve">                                (</w:t>
      </w:r>
      <w:proofErr w:type="gramStart"/>
      <w:r w:rsidRPr="003B749C">
        <w:t xml:space="preserve">подпись)   </w:t>
      </w:r>
      <w:proofErr w:type="gramEnd"/>
      <w:r w:rsidRPr="003B749C">
        <w:t xml:space="preserve">      (расшифровка подписи)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Главный бухгалтер ТФОМС МО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 xml:space="preserve">                                (</w:t>
      </w:r>
      <w:proofErr w:type="gramStart"/>
      <w:r w:rsidRPr="003B749C">
        <w:t xml:space="preserve">подпись)   </w:t>
      </w:r>
      <w:proofErr w:type="gramEnd"/>
      <w:r w:rsidRPr="003B749C">
        <w:t xml:space="preserve">      (расшифровка подписи)</w:t>
      </w:r>
    </w:p>
    <w:p w:rsidR="003B749C" w:rsidRPr="003B749C" w:rsidRDefault="003B749C">
      <w:pPr>
        <w:pStyle w:val="ConsPlusNonformat"/>
        <w:jc w:val="both"/>
      </w:pPr>
      <w:r w:rsidRPr="003B749C">
        <w:t>(М.П.)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Исполнитель                ___________________ 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>(</w:t>
      </w:r>
      <w:proofErr w:type="gramStart"/>
      <w:r w:rsidRPr="003B749C">
        <w:t xml:space="preserve">телефон)   </w:t>
      </w:r>
      <w:proofErr w:type="gramEnd"/>
      <w:r w:rsidRPr="003B749C">
        <w:t xml:space="preserve">                    (подпись)         (расшифровка подписи)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"___" _________ 20__ г.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right"/>
        <w:outlineLvl w:val="1"/>
      </w:pPr>
      <w:r w:rsidRPr="003B749C">
        <w:t>Приложение 3</w:t>
      </w:r>
    </w:p>
    <w:p w:rsidR="003B749C" w:rsidRPr="003B749C" w:rsidRDefault="003B749C">
      <w:pPr>
        <w:pStyle w:val="ConsPlusNormal"/>
        <w:jc w:val="right"/>
      </w:pPr>
      <w:r w:rsidRPr="003B749C">
        <w:t>к Порядку</w:t>
      </w:r>
    </w:p>
    <w:p w:rsidR="003B749C" w:rsidRPr="003B749C" w:rsidRDefault="003B749C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B749C" w:rsidRPr="003B749C" w:rsidTr="003B749C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  <w:bookmarkStart w:id="6" w:name="_GoBack"/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Список изменяющих документов</w:t>
            </w:r>
          </w:p>
          <w:p w:rsidR="003B749C" w:rsidRPr="003B749C" w:rsidRDefault="003B749C">
            <w:pPr>
              <w:pStyle w:val="ConsPlusNormal"/>
              <w:jc w:val="center"/>
            </w:pPr>
            <w:r w:rsidRPr="003B749C">
              <w:t>(в ред. постановления Правительства МО от 26.05.2022 N 539/17)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9C" w:rsidRPr="003B749C" w:rsidRDefault="003B749C">
            <w:pPr>
              <w:pStyle w:val="ConsPlusNormal"/>
            </w:pPr>
          </w:p>
        </w:tc>
      </w:tr>
      <w:bookmarkEnd w:id="6"/>
    </w:tbl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center"/>
      </w:pPr>
      <w:bookmarkStart w:id="7" w:name="P464"/>
      <w:bookmarkEnd w:id="7"/>
      <w:r w:rsidRPr="003B749C">
        <w:t>ОТЧЕТ</w:t>
      </w:r>
    </w:p>
    <w:p w:rsidR="003B749C" w:rsidRPr="003B749C" w:rsidRDefault="003B749C">
      <w:pPr>
        <w:pStyle w:val="ConsPlusNormal"/>
        <w:jc w:val="center"/>
      </w:pPr>
      <w:r w:rsidRPr="003B749C">
        <w:t>о расходовании средств Территориальным фондом</w:t>
      </w:r>
    </w:p>
    <w:p w:rsidR="003B749C" w:rsidRPr="003B749C" w:rsidRDefault="003B749C">
      <w:pPr>
        <w:pStyle w:val="ConsPlusNormal"/>
        <w:jc w:val="center"/>
      </w:pPr>
      <w:r w:rsidRPr="003B749C">
        <w:t>обязательного медицинского страхования Московской области</w:t>
      </w:r>
    </w:p>
    <w:p w:rsidR="003B749C" w:rsidRPr="003B749C" w:rsidRDefault="003B749C">
      <w:pPr>
        <w:pStyle w:val="ConsPlusNormal"/>
        <w:jc w:val="center"/>
      </w:pPr>
      <w:r w:rsidRPr="003B749C">
        <w:t>на ______ 20___ года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ind w:firstLine="540"/>
        <w:jc w:val="both"/>
      </w:pPr>
      <w:r w:rsidRPr="003B749C">
        <w:t>Периодичность: квартал - на 50 день после отчетного периода, за год - до 20 марта.</w:t>
      </w:r>
    </w:p>
    <w:p w:rsidR="003B749C" w:rsidRPr="003B749C" w:rsidRDefault="003B749C">
      <w:pPr>
        <w:pStyle w:val="ConsPlusNormal"/>
        <w:spacing w:before="220"/>
        <w:ind w:firstLine="540"/>
        <w:jc w:val="both"/>
      </w:pPr>
      <w:r w:rsidRPr="003B749C">
        <w:t>Единица изм.: тыс. рублей.</w:t>
      </w:r>
    </w:p>
    <w:p w:rsidR="003B749C" w:rsidRPr="003B749C" w:rsidRDefault="003B7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84"/>
        <w:gridCol w:w="2551"/>
        <w:gridCol w:w="2494"/>
        <w:gridCol w:w="964"/>
      </w:tblGrid>
      <w:tr w:rsidR="003B749C" w:rsidRPr="003B749C">
        <w:tc>
          <w:tcPr>
            <w:tcW w:w="2098" w:type="dxa"/>
            <w:vMerge w:val="restart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lastRenderedPageBreak/>
              <w:t>Статьи расходов</w:t>
            </w:r>
          </w:p>
        </w:tc>
        <w:tc>
          <w:tcPr>
            <w:tcW w:w="7029" w:type="dxa"/>
            <w:gridSpan w:val="3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Израсходовано средств медицинскими организациями, страховыми медицинскими организациями, ТФОМС Московской области</w:t>
            </w:r>
          </w:p>
        </w:tc>
        <w:tc>
          <w:tcPr>
            <w:tcW w:w="964" w:type="dxa"/>
            <w:vMerge w:val="restart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Итого</w:t>
            </w:r>
          </w:p>
        </w:tc>
      </w:tr>
      <w:tr w:rsidR="003B749C" w:rsidRPr="003B749C">
        <w:tc>
          <w:tcPr>
            <w:tcW w:w="2098" w:type="dxa"/>
            <w:vMerge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 дополнительное финансовое обеспечение в части базовой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На финансовое обеспечение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медицинского страхования</w:t>
            </w: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 xml:space="preserve">На финансовое обеспечение административно-управленческой деятельности ТФОМС Московской области при реализации полномочий по финансовому обеспечению медицинской помощи в экстренной форме в амбулаторных и стационарных условиях и скорой медицинской помощи гражданам,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помощи, по мероприятиям, не включенным в Московскую областную программу обязательного </w:t>
            </w:r>
            <w:r w:rsidRPr="003B749C">
              <w:lastRenderedPageBreak/>
              <w:t>медицинского страхования</w:t>
            </w:r>
          </w:p>
        </w:tc>
        <w:tc>
          <w:tcPr>
            <w:tcW w:w="964" w:type="dxa"/>
            <w:vMerge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1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2</w:t>
            </w: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3</w:t>
            </w: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4</w:t>
            </w: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  <w:jc w:val="center"/>
            </w:pPr>
            <w:r w:rsidRPr="003B749C">
              <w:t>5</w:t>
            </w: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Всего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Оплата труда и начисления на выплаты по оплате труда, всего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заработная плата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прочие выплаты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начисления на выплаты по оплате труда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Оплата работ, услуг, всего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услуги связи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транспортные услуги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коммунальные услуги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lastRenderedPageBreak/>
              <w:t>арендная плата за пользование имуществом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работы, услуги по содержанию имущества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прочие работы, услуги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Социальное обеспечение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Прочие расходы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Увеличение стоимости основных средств, всего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в том числе: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медицинского оборудования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медицинского инструментария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прочих основных средств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Увеличение стоимости материальных запасов, всего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lastRenderedPageBreak/>
              <w:t>в том числе: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медикаментов и перевязочных средств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медицинского инструментария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продуктов питания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реактивов и химикатов, стекла и химической посуды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горюче-смазочных материалов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мягкого инвентаря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  <w:tr w:rsidR="003B749C" w:rsidRPr="003B749C">
        <w:tc>
          <w:tcPr>
            <w:tcW w:w="2098" w:type="dxa"/>
          </w:tcPr>
          <w:p w:rsidR="003B749C" w:rsidRPr="003B749C" w:rsidRDefault="003B749C">
            <w:pPr>
              <w:pStyle w:val="ConsPlusNormal"/>
            </w:pPr>
            <w:r w:rsidRPr="003B749C">
              <w:t>прочих материальных запасов</w:t>
            </w:r>
          </w:p>
        </w:tc>
        <w:tc>
          <w:tcPr>
            <w:tcW w:w="198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551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2494" w:type="dxa"/>
          </w:tcPr>
          <w:p w:rsidR="003B749C" w:rsidRPr="003B749C" w:rsidRDefault="003B749C">
            <w:pPr>
              <w:pStyle w:val="ConsPlusNormal"/>
            </w:pPr>
          </w:p>
        </w:tc>
        <w:tc>
          <w:tcPr>
            <w:tcW w:w="964" w:type="dxa"/>
          </w:tcPr>
          <w:p w:rsidR="003B749C" w:rsidRPr="003B749C" w:rsidRDefault="003B749C">
            <w:pPr>
              <w:pStyle w:val="ConsPlusNormal"/>
            </w:pPr>
          </w:p>
        </w:tc>
      </w:tr>
    </w:tbl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Министр здравоохранения</w:t>
      </w:r>
    </w:p>
    <w:p w:rsidR="003B749C" w:rsidRPr="003B749C" w:rsidRDefault="003B749C">
      <w:pPr>
        <w:pStyle w:val="ConsPlusNonformat"/>
        <w:jc w:val="both"/>
      </w:pPr>
      <w:r w:rsidRPr="003B749C">
        <w:t>Московской области</w:t>
      </w:r>
    </w:p>
    <w:p w:rsidR="003B749C" w:rsidRPr="003B749C" w:rsidRDefault="003B749C">
      <w:pPr>
        <w:pStyle w:val="ConsPlusNonformat"/>
        <w:jc w:val="both"/>
      </w:pPr>
      <w:r w:rsidRPr="003B749C">
        <w:t xml:space="preserve">(заместитель </w:t>
      </w:r>
      <w:proofErr w:type="gramStart"/>
      <w:r w:rsidRPr="003B749C">
        <w:t xml:space="preserve">министра)   </w:t>
      </w:r>
      <w:proofErr w:type="gramEnd"/>
      <w:r w:rsidRPr="003B749C">
        <w:t xml:space="preserve"> _________________ _______________________________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 xml:space="preserve">                              (</w:t>
      </w:r>
      <w:proofErr w:type="gramStart"/>
      <w:r w:rsidRPr="003B749C">
        <w:t xml:space="preserve">подпись)   </w:t>
      </w:r>
      <w:proofErr w:type="gramEnd"/>
      <w:r w:rsidRPr="003B749C">
        <w:t xml:space="preserve">       (расшифровка подписи)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Начальник управления</w:t>
      </w:r>
    </w:p>
    <w:p w:rsidR="003B749C" w:rsidRPr="003B749C" w:rsidRDefault="003B749C">
      <w:pPr>
        <w:pStyle w:val="ConsPlusNonformat"/>
        <w:jc w:val="both"/>
      </w:pPr>
      <w:r w:rsidRPr="003B749C">
        <w:t>бухгалтерского учета</w:t>
      </w:r>
    </w:p>
    <w:p w:rsidR="003B749C" w:rsidRPr="003B749C" w:rsidRDefault="003B749C">
      <w:pPr>
        <w:pStyle w:val="ConsPlusNonformat"/>
        <w:jc w:val="both"/>
      </w:pPr>
      <w:r w:rsidRPr="003B749C">
        <w:t>и финансового контроля -</w:t>
      </w:r>
    </w:p>
    <w:p w:rsidR="003B749C" w:rsidRPr="003B749C" w:rsidRDefault="003B749C">
      <w:pPr>
        <w:pStyle w:val="ConsPlusNonformat"/>
        <w:jc w:val="both"/>
      </w:pPr>
      <w:r w:rsidRPr="003B749C">
        <w:t>главный бухгалтер         _________________ _______________________________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t xml:space="preserve">                              (</w:t>
      </w:r>
      <w:proofErr w:type="gramStart"/>
      <w:r w:rsidRPr="003B749C">
        <w:t xml:space="preserve">подпись)   </w:t>
      </w:r>
      <w:proofErr w:type="gramEnd"/>
      <w:r w:rsidRPr="003B749C">
        <w:t xml:space="preserve">       (расшифровка подписи)</w:t>
      </w:r>
    </w:p>
    <w:p w:rsidR="003B749C" w:rsidRPr="003B749C" w:rsidRDefault="003B749C">
      <w:pPr>
        <w:pStyle w:val="ConsPlusNonformat"/>
        <w:jc w:val="both"/>
      </w:pPr>
      <w:r w:rsidRPr="003B749C">
        <w:t>(М.П.)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Исполнитель               _________________ _______________________________</w:t>
      </w:r>
    </w:p>
    <w:p w:rsidR="003B749C" w:rsidRPr="003B749C" w:rsidRDefault="003B749C">
      <w:pPr>
        <w:pStyle w:val="ConsPlusNonformat"/>
        <w:jc w:val="both"/>
      </w:pPr>
      <w:r w:rsidRPr="003B749C">
        <w:lastRenderedPageBreak/>
        <w:t>(</w:t>
      </w:r>
      <w:proofErr w:type="gramStart"/>
      <w:r w:rsidRPr="003B749C">
        <w:t xml:space="preserve">телефон)   </w:t>
      </w:r>
      <w:proofErr w:type="gramEnd"/>
      <w:r w:rsidRPr="003B749C">
        <w:t xml:space="preserve">                  (подпись)          (расшифровка подписи)</w:t>
      </w:r>
    </w:p>
    <w:p w:rsidR="003B749C" w:rsidRPr="003B749C" w:rsidRDefault="003B749C">
      <w:pPr>
        <w:pStyle w:val="ConsPlusNonformat"/>
        <w:jc w:val="both"/>
      </w:pPr>
    </w:p>
    <w:p w:rsidR="003B749C" w:rsidRPr="003B749C" w:rsidRDefault="003B749C">
      <w:pPr>
        <w:pStyle w:val="ConsPlusNonformat"/>
        <w:jc w:val="both"/>
      </w:pPr>
      <w:r w:rsidRPr="003B749C">
        <w:t>"___" _________ 20__ г.</w:t>
      </w: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jc w:val="both"/>
      </w:pPr>
    </w:p>
    <w:p w:rsidR="003B749C" w:rsidRPr="003B749C" w:rsidRDefault="003B74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E1C" w:rsidRDefault="005A6E1C"/>
    <w:sectPr w:rsidR="005A6E1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9C"/>
    <w:rsid w:val="003B749C"/>
    <w:rsid w:val="005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2CC9-FF69-4CB9-9450-2B299CEC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4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74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74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74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2023-12-28T11:03:00Z</dcterms:created>
  <dcterms:modified xsi:type="dcterms:W3CDTF">2023-12-28T11:05:00Z</dcterms:modified>
</cp:coreProperties>
</file>